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9B2A6" w14:textId="77777777" w:rsidR="006E5185" w:rsidRDefault="006E4D99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“我为师生办实事”项目推进表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6"/>
        <w:gridCol w:w="7036"/>
      </w:tblGrid>
      <w:tr w:rsidR="006E5185" w14:paraId="0744E759" w14:textId="77777777">
        <w:tc>
          <w:tcPr>
            <w:tcW w:w="1486" w:type="dxa"/>
          </w:tcPr>
          <w:p w14:paraId="0AF772C2" w14:textId="77777777" w:rsidR="006E5185" w:rsidRDefault="006E4D9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7036" w:type="dxa"/>
          </w:tcPr>
          <w:p w14:paraId="51FA380B" w14:textId="77777777" w:rsidR="006E5185" w:rsidRDefault="009519B3">
            <w:pPr>
              <w:rPr>
                <w:sz w:val="28"/>
                <w:szCs w:val="28"/>
              </w:rPr>
            </w:pPr>
            <w:r w:rsidRPr="00D57333">
              <w:rPr>
                <w:rFonts w:hint="eastAsia"/>
                <w:sz w:val="28"/>
                <w:szCs w:val="28"/>
              </w:rPr>
              <w:t>开设党史研究专栏在线征稿</w:t>
            </w:r>
          </w:p>
        </w:tc>
      </w:tr>
      <w:tr w:rsidR="006E5185" w14:paraId="5B3B7CC0" w14:textId="77777777">
        <w:tc>
          <w:tcPr>
            <w:tcW w:w="1486" w:type="dxa"/>
          </w:tcPr>
          <w:p w14:paraId="796C03A4" w14:textId="77777777" w:rsidR="006E5185" w:rsidRDefault="006E4D9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责任单位</w:t>
            </w:r>
          </w:p>
        </w:tc>
        <w:tc>
          <w:tcPr>
            <w:tcW w:w="7036" w:type="dxa"/>
          </w:tcPr>
          <w:p w14:paraId="3FD4A144" w14:textId="77777777" w:rsidR="006E5185" w:rsidRDefault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期刊社</w:t>
            </w:r>
          </w:p>
        </w:tc>
      </w:tr>
      <w:tr w:rsidR="006E5185" w14:paraId="00DF5C1F" w14:textId="77777777">
        <w:tc>
          <w:tcPr>
            <w:tcW w:w="1486" w:type="dxa"/>
          </w:tcPr>
          <w:p w14:paraId="142DC3CB" w14:textId="77777777" w:rsidR="006E5185" w:rsidRDefault="006E4D9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责任人</w:t>
            </w:r>
          </w:p>
        </w:tc>
        <w:tc>
          <w:tcPr>
            <w:tcW w:w="7036" w:type="dxa"/>
          </w:tcPr>
          <w:p w14:paraId="3ABD07C1" w14:textId="77777777" w:rsidR="006E5185" w:rsidRDefault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期刊社全体成员</w:t>
            </w:r>
          </w:p>
        </w:tc>
      </w:tr>
      <w:tr w:rsidR="006E5185" w14:paraId="664F2A14" w14:textId="77777777">
        <w:tc>
          <w:tcPr>
            <w:tcW w:w="1486" w:type="dxa"/>
          </w:tcPr>
          <w:p w14:paraId="13DDBF0C" w14:textId="77777777" w:rsidR="006E5185" w:rsidRDefault="006E4D9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实施时间</w:t>
            </w:r>
          </w:p>
        </w:tc>
        <w:tc>
          <w:tcPr>
            <w:tcW w:w="7036" w:type="dxa"/>
          </w:tcPr>
          <w:p w14:paraId="3CF6E22A" w14:textId="77777777" w:rsidR="006E5185" w:rsidRDefault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2021.3-2021.12</w:t>
            </w:r>
          </w:p>
        </w:tc>
      </w:tr>
      <w:tr w:rsidR="006E5185" w14:paraId="43586B90" w14:textId="77777777">
        <w:trPr>
          <w:trHeight w:val="3368"/>
        </w:trPr>
        <w:tc>
          <w:tcPr>
            <w:tcW w:w="1486" w:type="dxa"/>
          </w:tcPr>
          <w:p w14:paraId="060E2812" w14:textId="77777777" w:rsidR="006E5185" w:rsidRDefault="006E5185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823F61B" w14:textId="77777777" w:rsidR="006E5185" w:rsidRDefault="006E5185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6A55328" w14:textId="77777777" w:rsidR="006E5185" w:rsidRDefault="006E5185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F740E35" w14:textId="77777777" w:rsidR="009519B3" w:rsidRDefault="009519B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251D794" w14:textId="77777777" w:rsidR="009519B3" w:rsidRDefault="009519B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8C817D2" w14:textId="77777777" w:rsidR="009519B3" w:rsidRDefault="009519B3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F46789A" w14:textId="77777777" w:rsidR="006E5185" w:rsidRDefault="006E4D9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内容措施</w:t>
            </w:r>
          </w:p>
        </w:tc>
        <w:tc>
          <w:tcPr>
            <w:tcW w:w="7036" w:type="dxa"/>
          </w:tcPr>
          <w:p w14:paraId="4D8D9751" w14:textId="77777777" w:rsidR="009519B3" w:rsidRDefault="009519B3" w:rsidP="009519B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1. 2021年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3月22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日，关于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在《审计与经济研究》《南京审计大学学报》（以下简称“两刊”）开设党史百年研究专栏展开调研，进行策划。</w:t>
            </w:r>
          </w:p>
          <w:p w14:paraId="4BF2E381" w14:textId="77777777" w:rsidR="009519B3" w:rsidRDefault="009519B3" w:rsidP="009519B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2.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2021年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4月6日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，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期刊社就“两刊”关于“庆祝中国共产党成立100周年”专栏征稿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启事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的征稿选题及征稿形式展开讨论，并于2021年4月6日在校内通知刊登专栏征稿启事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。</w:t>
            </w:r>
          </w:p>
          <w:p w14:paraId="400EA6FA" w14:textId="77777777" w:rsidR="009519B3" w:rsidRPr="00BB1ADC" w:rsidRDefault="009519B3" w:rsidP="009519B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3.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2021年5月，分别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在“两刊”2021年第3期刊登征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稿启事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。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期刊社党支部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通过网络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发布和刊物发布分别</w:t>
            </w:r>
            <w:r w:rsidRPr="00BB1ADC">
              <w:rPr>
                <w:rFonts w:asciiTheme="minorEastAsia" w:hAnsiTheme="minorEastAsia" w:hint="eastAsia"/>
                <w:sz w:val="28"/>
                <w:szCs w:val="28"/>
              </w:rPr>
              <w:t>向国内外专家学者开展在线征稿。</w:t>
            </w:r>
          </w:p>
          <w:p w14:paraId="0D2899DE" w14:textId="77777777" w:rsidR="009519B3" w:rsidRPr="00D57333" w:rsidRDefault="009519B3" w:rsidP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4. 2021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6</w:t>
            </w:r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月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18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日</w:t>
            </w:r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，期刊社在</w:t>
            </w:r>
            <w:proofErr w:type="gramStart"/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中和楼</w:t>
            </w:r>
            <w:proofErr w:type="gramEnd"/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502</w:t>
            </w:r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举办“庆祝中国共产党成立</w:t>
            </w:r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100</w:t>
            </w:r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周年—中共党史、中国共产党成立</w:t>
            </w:r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100</w:t>
            </w:r>
            <w:r w:rsidRPr="00D57333">
              <w:rPr>
                <w:rFonts w:ascii="Calibri" w:eastAsia="宋体" w:hAnsi="Calibri" w:cs="Times New Roman" w:hint="eastAsia"/>
                <w:sz w:val="28"/>
                <w:szCs w:val="28"/>
              </w:rPr>
              <w:t>年中的经济、管理以及审计和国家治理等”学术座谈会。</w:t>
            </w:r>
          </w:p>
          <w:p w14:paraId="69A39357" w14:textId="77777777" w:rsidR="006E5185" w:rsidRDefault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5. 2021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月—至今，在</w:t>
            </w:r>
            <w:proofErr w:type="gramStart"/>
            <w:r>
              <w:rPr>
                <w:rFonts w:hint="eastAsia"/>
                <w:sz w:val="28"/>
                <w:szCs w:val="28"/>
              </w:rPr>
              <w:t>期刊社投审稿</w:t>
            </w:r>
            <w:proofErr w:type="gramEnd"/>
            <w:r>
              <w:rPr>
                <w:rFonts w:hint="eastAsia"/>
                <w:sz w:val="28"/>
                <w:szCs w:val="28"/>
              </w:rPr>
              <w:t>系统中进行“两刊”党史类稿件的审稿、编校、排版等工作。</w:t>
            </w:r>
          </w:p>
        </w:tc>
      </w:tr>
      <w:tr w:rsidR="006E5185" w14:paraId="085ECE7F" w14:textId="77777777">
        <w:trPr>
          <w:trHeight w:val="1913"/>
        </w:trPr>
        <w:tc>
          <w:tcPr>
            <w:tcW w:w="1486" w:type="dxa"/>
          </w:tcPr>
          <w:p w14:paraId="32234FED" w14:textId="77777777" w:rsidR="006E5185" w:rsidRDefault="006E5185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FBDFE0F" w14:textId="77777777" w:rsidR="00BF14E8" w:rsidRDefault="00BF14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6C83974" w14:textId="77777777" w:rsidR="00BF14E8" w:rsidRDefault="00BF14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A50CCDD" w14:textId="77777777" w:rsidR="00BF14E8" w:rsidRDefault="00BF14E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8D01D31" w14:textId="77777777" w:rsidR="006E5185" w:rsidRDefault="006E4D9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成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效</w:t>
            </w:r>
          </w:p>
        </w:tc>
        <w:tc>
          <w:tcPr>
            <w:tcW w:w="7036" w:type="dxa"/>
          </w:tcPr>
          <w:p w14:paraId="02FCB1A7" w14:textId="77777777" w:rsidR="009519B3" w:rsidRDefault="009519B3" w:rsidP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1. </w:t>
            </w:r>
            <w:r>
              <w:rPr>
                <w:rFonts w:hint="eastAsia"/>
                <w:sz w:val="28"/>
                <w:szCs w:val="28"/>
              </w:rPr>
              <w:t>《审计与经济研究》</w:t>
            </w:r>
            <w:r>
              <w:rPr>
                <w:rFonts w:hint="eastAsia"/>
                <w:sz w:val="28"/>
                <w:szCs w:val="28"/>
              </w:rPr>
              <w:t>2021</w:t>
            </w:r>
            <w:r>
              <w:rPr>
                <w:rFonts w:hint="eastAsia"/>
                <w:sz w:val="28"/>
                <w:szCs w:val="28"/>
              </w:rPr>
              <w:t>年第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期发表党史类稿件共计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篇。</w:t>
            </w:r>
          </w:p>
          <w:p w14:paraId="333806C5" w14:textId="77777777" w:rsidR="009519B3" w:rsidRDefault="009519B3" w:rsidP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2. </w:t>
            </w:r>
            <w:r>
              <w:rPr>
                <w:rFonts w:hint="eastAsia"/>
                <w:sz w:val="28"/>
                <w:szCs w:val="28"/>
              </w:rPr>
              <w:t>《南京审计大学学报》</w:t>
            </w:r>
            <w:r>
              <w:rPr>
                <w:rFonts w:hint="eastAsia"/>
                <w:sz w:val="28"/>
                <w:szCs w:val="28"/>
              </w:rPr>
              <w:t>2021</w:t>
            </w:r>
            <w:r>
              <w:rPr>
                <w:rFonts w:hint="eastAsia"/>
                <w:sz w:val="28"/>
                <w:szCs w:val="28"/>
              </w:rPr>
              <w:t>年第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期发表党史类稿件共计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篇。</w:t>
            </w:r>
          </w:p>
          <w:p w14:paraId="076888C4" w14:textId="77777777" w:rsidR="009519B3" w:rsidRDefault="009519B3" w:rsidP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3. </w:t>
            </w:r>
            <w:r>
              <w:rPr>
                <w:rFonts w:hint="eastAsia"/>
                <w:sz w:val="28"/>
                <w:szCs w:val="28"/>
              </w:rPr>
              <w:t>《审计与经济研究》</w:t>
            </w:r>
            <w:r>
              <w:rPr>
                <w:rFonts w:hint="eastAsia"/>
                <w:sz w:val="28"/>
                <w:szCs w:val="28"/>
              </w:rPr>
              <w:t>2021</w:t>
            </w:r>
            <w:r>
              <w:rPr>
                <w:rFonts w:hint="eastAsia"/>
                <w:sz w:val="28"/>
                <w:szCs w:val="28"/>
              </w:rPr>
              <w:t>年第</w:t>
            </w: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期发表党史类稿件共计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篇。</w:t>
            </w:r>
          </w:p>
          <w:p w14:paraId="50537F79" w14:textId="77777777" w:rsidR="009519B3" w:rsidRPr="00D57333" w:rsidRDefault="009519B3" w:rsidP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4. </w:t>
            </w:r>
            <w:r>
              <w:rPr>
                <w:rFonts w:hint="eastAsia"/>
                <w:sz w:val="28"/>
                <w:szCs w:val="28"/>
              </w:rPr>
              <w:t>《南京审计大学学报》</w:t>
            </w:r>
            <w:r>
              <w:rPr>
                <w:rFonts w:hint="eastAsia"/>
                <w:sz w:val="28"/>
                <w:szCs w:val="28"/>
              </w:rPr>
              <w:t>2021</w:t>
            </w:r>
            <w:r>
              <w:rPr>
                <w:rFonts w:hint="eastAsia"/>
                <w:sz w:val="28"/>
                <w:szCs w:val="28"/>
              </w:rPr>
              <w:t>年第</w:t>
            </w: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期发表党史类稿件共计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篇。</w:t>
            </w:r>
          </w:p>
          <w:p w14:paraId="2E4E2E9B" w14:textId="77777777" w:rsidR="006E5185" w:rsidRPr="009519B3" w:rsidRDefault="00BF14E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5. </w:t>
            </w:r>
            <w:r w:rsidRPr="00BF14E8">
              <w:rPr>
                <w:rFonts w:hint="eastAsia"/>
                <w:sz w:val="28"/>
                <w:szCs w:val="28"/>
              </w:rPr>
              <w:t>截至</w:t>
            </w:r>
            <w:r w:rsidRPr="00BF14E8">
              <w:rPr>
                <w:rFonts w:hint="eastAsia"/>
                <w:sz w:val="28"/>
                <w:szCs w:val="28"/>
              </w:rPr>
              <w:t>2021</w:t>
            </w:r>
            <w:r w:rsidRPr="00BF14E8">
              <w:rPr>
                <w:rFonts w:hint="eastAsia"/>
                <w:sz w:val="28"/>
                <w:szCs w:val="28"/>
              </w:rPr>
              <w:t>年</w:t>
            </w:r>
            <w:r w:rsidRPr="00BF14E8"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月，在部门网站发布已刊发的党史研究专栏</w:t>
            </w:r>
            <w:r w:rsidRPr="00BF14E8">
              <w:rPr>
                <w:rFonts w:hint="eastAsia"/>
                <w:sz w:val="28"/>
                <w:szCs w:val="28"/>
              </w:rPr>
              <w:t>论文。</w:t>
            </w:r>
          </w:p>
        </w:tc>
      </w:tr>
      <w:tr w:rsidR="006E5185" w14:paraId="7B3E55F7" w14:textId="77777777">
        <w:trPr>
          <w:trHeight w:val="1217"/>
        </w:trPr>
        <w:tc>
          <w:tcPr>
            <w:tcW w:w="1486" w:type="dxa"/>
          </w:tcPr>
          <w:p w14:paraId="38249DFA" w14:textId="77777777" w:rsidR="006E5185" w:rsidRDefault="006E5185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FCD505E" w14:textId="77777777" w:rsidR="006E5185" w:rsidRDefault="006E4D9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下一步举措</w:t>
            </w:r>
          </w:p>
        </w:tc>
        <w:tc>
          <w:tcPr>
            <w:tcW w:w="7036" w:type="dxa"/>
          </w:tcPr>
          <w:p w14:paraId="32910A1B" w14:textId="77777777" w:rsidR="009519B3" w:rsidRDefault="009519B3">
            <w:pPr>
              <w:rPr>
                <w:sz w:val="28"/>
                <w:szCs w:val="28"/>
              </w:rPr>
            </w:pPr>
          </w:p>
          <w:p w14:paraId="013D6D47" w14:textId="77777777" w:rsidR="006E5185" w:rsidRDefault="009519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期刊</w:t>
            </w:r>
            <w:proofErr w:type="gramStart"/>
            <w:r>
              <w:rPr>
                <w:rFonts w:hint="eastAsia"/>
                <w:sz w:val="28"/>
                <w:szCs w:val="28"/>
              </w:rPr>
              <w:t>社持续</w:t>
            </w:r>
            <w:proofErr w:type="gramEnd"/>
            <w:r>
              <w:rPr>
                <w:rFonts w:hint="eastAsia"/>
                <w:sz w:val="28"/>
                <w:szCs w:val="28"/>
              </w:rPr>
              <w:t>处理党史专栏类来稿的审稿、编排、校对等工作。</w:t>
            </w:r>
          </w:p>
          <w:p w14:paraId="2C95EA80" w14:textId="77777777" w:rsidR="006E5185" w:rsidRDefault="006E5185">
            <w:pPr>
              <w:rPr>
                <w:sz w:val="28"/>
                <w:szCs w:val="28"/>
              </w:rPr>
            </w:pPr>
          </w:p>
          <w:p w14:paraId="0E5202B3" w14:textId="77777777" w:rsidR="006E5185" w:rsidRDefault="006E5185">
            <w:pPr>
              <w:rPr>
                <w:sz w:val="28"/>
                <w:szCs w:val="28"/>
              </w:rPr>
            </w:pPr>
          </w:p>
        </w:tc>
      </w:tr>
      <w:tr w:rsidR="006E5185" w14:paraId="43258511" w14:textId="77777777">
        <w:tc>
          <w:tcPr>
            <w:tcW w:w="1486" w:type="dxa"/>
          </w:tcPr>
          <w:p w14:paraId="2174F17C" w14:textId="77777777" w:rsidR="006E5185" w:rsidRDefault="006E4D9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7036" w:type="dxa"/>
          </w:tcPr>
          <w:p w14:paraId="1E60F0F3" w14:textId="77777777" w:rsidR="006E5185" w:rsidRDefault="006E5185">
            <w:pPr>
              <w:rPr>
                <w:sz w:val="28"/>
                <w:szCs w:val="28"/>
              </w:rPr>
            </w:pPr>
          </w:p>
          <w:p w14:paraId="08085806" w14:textId="77777777" w:rsidR="006E5185" w:rsidRDefault="006E5185">
            <w:pPr>
              <w:rPr>
                <w:sz w:val="28"/>
                <w:szCs w:val="28"/>
              </w:rPr>
            </w:pPr>
          </w:p>
        </w:tc>
      </w:tr>
    </w:tbl>
    <w:p w14:paraId="60FF7426" w14:textId="77777777" w:rsidR="006E5185" w:rsidRDefault="006E5185"/>
    <w:sectPr w:rsidR="006E5185" w:rsidSect="006E5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7AF8B" w14:textId="77777777" w:rsidR="0090772A" w:rsidRDefault="0090772A" w:rsidP="009519B3">
      <w:r>
        <w:separator/>
      </w:r>
    </w:p>
  </w:endnote>
  <w:endnote w:type="continuationSeparator" w:id="0">
    <w:p w14:paraId="2892F493" w14:textId="77777777" w:rsidR="0090772A" w:rsidRDefault="0090772A" w:rsidP="00951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7D7AE" w14:textId="77777777" w:rsidR="0090772A" w:rsidRDefault="0090772A" w:rsidP="009519B3">
      <w:r>
        <w:separator/>
      </w:r>
    </w:p>
  </w:footnote>
  <w:footnote w:type="continuationSeparator" w:id="0">
    <w:p w14:paraId="4FBD95A2" w14:textId="77777777" w:rsidR="0090772A" w:rsidRDefault="0090772A" w:rsidP="009519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1A61DD8"/>
    <w:rsid w:val="001829FC"/>
    <w:rsid w:val="002D61E3"/>
    <w:rsid w:val="005C312F"/>
    <w:rsid w:val="006E4D99"/>
    <w:rsid w:val="006E5185"/>
    <w:rsid w:val="0090772A"/>
    <w:rsid w:val="009519B3"/>
    <w:rsid w:val="00BF14E8"/>
    <w:rsid w:val="01A61D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A01AC7"/>
  <w15:docId w15:val="{2F47052D-6289-45D9-BD8D-FBBDEA1DB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51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E51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51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519B3"/>
    <w:rPr>
      <w:kern w:val="2"/>
      <w:sz w:val="18"/>
      <w:szCs w:val="18"/>
    </w:rPr>
  </w:style>
  <w:style w:type="paragraph" w:styleId="a6">
    <w:name w:val="footer"/>
    <w:basedOn w:val="a"/>
    <w:link w:val="a7"/>
    <w:rsid w:val="00951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519B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99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蒋丽萍</dc:creator>
  <cp:lastModifiedBy>李 思远</cp:lastModifiedBy>
  <cp:revision>4</cp:revision>
  <dcterms:created xsi:type="dcterms:W3CDTF">2021-11-04T05:54:00Z</dcterms:created>
  <dcterms:modified xsi:type="dcterms:W3CDTF">2021-12-10T10:00:00Z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7E4CD3C0C9FB4D87A10E141A022CF52B</vt:lpwstr>
  </property>
</Properties>
</file>